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C8" w:rsidRDefault="009F0CC8" w:rsidP="009F0CC8">
      <w:pPr>
        <w:rPr>
          <w:lang w:val="uk-UA"/>
        </w:rPr>
      </w:pPr>
      <w:r>
        <w:rPr>
          <w:lang w:val="uk-UA"/>
        </w:rPr>
        <w:t>Урок № 8</w:t>
      </w:r>
    </w:p>
    <w:p w:rsidR="009F0CC8" w:rsidRDefault="009F0CC8" w:rsidP="009F0CC8">
      <w:pPr>
        <w:rPr>
          <w:b/>
          <w:lang w:val="uk-UA"/>
        </w:rPr>
      </w:pPr>
      <w:r w:rsidRPr="00056EAB">
        <w:rPr>
          <w:b/>
          <w:lang w:val="uk-UA"/>
        </w:rPr>
        <w:t xml:space="preserve">Тема. </w:t>
      </w:r>
      <w:r w:rsidRPr="00056EAB">
        <w:rPr>
          <w:b/>
          <w:lang w:val="uk-UA"/>
        </w:rPr>
        <w:tab/>
      </w:r>
      <w:r w:rsidRPr="00056EAB">
        <w:rPr>
          <w:b/>
          <w:lang w:val="uk-UA"/>
        </w:rPr>
        <w:tab/>
        <w:t>Творчість А. Міцкевича – апогей польського романтизму. Перебування поета в Росії й Україні, його відтворення в поезії (Цикл «Кримські сонети»)</w:t>
      </w:r>
    </w:p>
    <w:p w:rsidR="009F0CC8" w:rsidRDefault="009F0CC8" w:rsidP="009F0CC8">
      <w:pPr>
        <w:rPr>
          <w:lang w:val="uk-UA"/>
        </w:rPr>
      </w:pPr>
      <w:r w:rsidRPr="00056EAB">
        <w:rPr>
          <w:lang w:val="uk-UA"/>
        </w:rPr>
        <w:t>Мета: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  <w:t>розкрити життєвий та творчий шлях польського поета, показати вплив Росії та України на його долю, розвивати вміння працювати з додатковою літературою, вдосконалювати навички групової, та парної роботи; розвивати зв’язне мовлення; сприяти вихованню кращих рис людини: справедливості, почуття обов’язку, свободолюбства.</w:t>
      </w:r>
    </w:p>
    <w:p w:rsidR="009F0CC8" w:rsidRDefault="009F0CC8" w:rsidP="009F0CC8">
      <w:pPr>
        <w:rPr>
          <w:lang w:val="uk-UA"/>
        </w:rPr>
      </w:pPr>
      <w:r w:rsidRPr="008E4F6E">
        <w:rPr>
          <w:lang w:val="uk-UA"/>
        </w:rPr>
        <w:t>Тип уроку:</w:t>
      </w:r>
      <w:r w:rsidRPr="008E4F6E">
        <w:rPr>
          <w:lang w:val="uk-UA"/>
        </w:rPr>
        <w:tab/>
      </w:r>
      <w:r>
        <w:rPr>
          <w:lang w:val="uk-UA"/>
        </w:rPr>
        <w:tab/>
        <w:t>у</w:t>
      </w:r>
      <w:r w:rsidRPr="00056EAB">
        <w:rPr>
          <w:lang w:val="uk-UA"/>
        </w:rPr>
        <w:t xml:space="preserve">рок </w:t>
      </w:r>
      <w:r>
        <w:rPr>
          <w:lang w:val="uk-UA"/>
        </w:rPr>
        <w:t>вивчення особи письменника.</w:t>
      </w:r>
    </w:p>
    <w:p w:rsidR="009F0CC8" w:rsidRDefault="009F0CC8" w:rsidP="009F0CC8">
      <w:pPr>
        <w:rPr>
          <w:lang w:val="uk-UA"/>
        </w:rPr>
      </w:pPr>
      <w:r w:rsidRPr="008E4F6E">
        <w:rPr>
          <w:lang w:val="uk-UA"/>
        </w:rPr>
        <w:t>Обладнання: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56EAB">
        <w:rPr>
          <w:i/>
          <w:lang w:val="uk-UA"/>
        </w:rPr>
        <w:t xml:space="preserve"> </w:t>
      </w:r>
      <w:r w:rsidRPr="00056EAB">
        <w:rPr>
          <w:lang w:val="uk-UA"/>
        </w:rPr>
        <w:t>портрет</w:t>
      </w:r>
      <w:r>
        <w:rPr>
          <w:lang w:val="uk-UA"/>
        </w:rPr>
        <w:t xml:space="preserve"> А, Міцкевича, роботи </w:t>
      </w:r>
      <w:proofErr w:type="spellStart"/>
      <w:r>
        <w:rPr>
          <w:lang w:val="uk-UA"/>
        </w:rPr>
        <w:t>Шмеллера</w:t>
      </w:r>
      <w:proofErr w:type="spellEnd"/>
      <w:r>
        <w:rPr>
          <w:lang w:val="uk-UA"/>
        </w:rPr>
        <w:t xml:space="preserve">, літографія В. </w:t>
      </w:r>
      <w:proofErr w:type="spellStart"/>
      <w:r>
        <w:rPr>
          <w:lang w:val="uk-UA"/>
        </w:rPr>
        <w:t>Курнатовського</w:t>
      </w:r>
      <w:proofErr w:type="spellEnd"/>
      <w:r>
        <w:rPr>
          <w:lang w:val="uk-UA"/>
        </w:rPr>
        <w:t>, виставка книг Адама Міцкевича і про А. Міцкевича</w:t>
      </w:r>
    </w:p>
    <w:p w:rsidR="009F0CC8" w:rsidRDefault="009F0CC8" w:rsidP="009F0CC8">
      <w:pPr>
        <w:jc w:val="right"/>
        <w:rPr>
          <w:lang w:val="uk-UA"/>
        </w:rPr>
      </w:pPr>
      <w:r>
        <w:rPr>
          <w:lang w:val="uk-UA"/>
        </w:rPr>
        <w:t xml:space="preserve">Писати про А. Міцкевича – </w:t>
      </w:r>
    </w:p>
    <w:p w:rsidR="009F0CC8" w:rsidRDefault="009F0CC8" w:rsidP="009F0CC8">
      <w:pPr>
        <w:jc w:val="right"/>
        <w:rPr>
          <w:lang w:val="uk-UA"/>
        </w:rPr>
      </w:pPr>
      <w:r>
        <w:rPr>
          <w:lang w:val="uk-UA"/>
        </w:rPr>
        <w:t>значить говорити про прекрасне…</w:t>
      </w:r>
    </w:p>
    <w:p w:rsidR="009F0CC8" w:rsidRDefault="009F0CC8" w:rsidP="009F0CC8">
      <w:pPr>
        <w:jc w:val="right"/>
        <w:rPr>
          <w:lang w:val="uk-UA"/>
        </w:rPr>
      </w:pPr>
      <w:r>
        <w:rPr>
          <w:lang w:val="uk-UA"/>
        </w:rPr>
        <w:t xml:space="preserve">про справедливість, якої він був жовніром, </w:t>
      </w:r>
    </w:p>
    <w:p w:rsidR="009F0CC8" w:rsidRDefault="009F0CC8" w:rsidP="009F0CC8">
      <w:pPr>
        <w:jc w:val="right"/>
        <w:rPr>
          <w:lang w:val="uk-UA"/>
        </w:rPr>
      </w:pPr>
      <w:r>
        <w:rPr>
          <w:lang w:val="uk-UA"/>
        </w:rPr>
        <w:t>про обов’язок, якого був героєм,</w:t>
      </w:r>
    </w:p>
    <w:p w:rsidR="009F0CC8" w:rsidRDefault="009F0CC8" w:rsidP="009F0CC8">
      <w:pPr>
        <w:jc w:val="right"/>
        <w:rPr>
          <w:lang w:val="uk-UA"/>
        </w:rPr>
      </w:pPr>
      <w:r>
        <w:rPr>
          <w:lang w:val="uk-UA"/>
        </w:rPr>
        <w:t xml:space="preserve"> про свободу, якої був апостолом,</w:t>
      </w:r>
    </w:p>
    <w:p w:rsidR="009F0CC8" w:rsidRDefault="009F0CC8" w:rsidP="009F0CC8">
      <w:pPr>
        <w:jc w:val="right"/>
        <w:rPr>
          <w:lang w:val="uk-UA"/>
        </w:rPr>
      </w:pPr>
      <w:r>
        <w:rPr>
          <w:lang w:val="uk-UA"/>
        </w:rPr>
        <w:t xml:space="preserve"> і про визволення, якого був вістуном» </w:t>
      </w:r>
    </w:p>
    <w:p w:rsidR="009F0CC8" w:rsidRPr="00B55AA4" w:rsidRDefault="009F0CC8" w:rsidP="009F0CC8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В. Гюго</w:t>
      </w:r>
    </w:p>
    <w:p w:rsidR="009F0CC8" w:rsidRDefault="009F0CC8" w:rsidP="009F0CC8">
      <w:pPr>
        <w:rPr>
          <w:lang w:val="uk-UA"/>
        </w:rPr>
      </w:pPr>
      <w:r>
        <w:rPr>
          <w:lang w:val="uk-UA"/>
        </w:rPr>
        <w:t>Учні повинні знати:</w:t>
      </w:r>
    </w:p>
    <w:p w:rsidR="009F0CC8" w:rsidRDefault="009F0CC8" w:rsidP="009F0CC8">
      <w:pPr>
        <w:rPr>
          <w:lang w:val="uk-UA"/>
        </w:rPr>
      </w:pPr>
      <w:r>
        <w:rPr>
          <w:lang w:val="uk-UA"/>
        </w:rPr>
        <w:t xml:space="preserve">                               1.Основні факти біографії поета</w:t>
      </w:r>
    </w:p>
    <w:p w:rsidR="009F0CC8" w:rsidRDefault="009F0CC8" w:rsidP="009F0CC8">
      <w:pPr>
        <w:rPr>
          <w:lang w:val="uk-UA"/>
        </w:rPr>
      </w:pPr>
      <w:r>
        <w:rPr>
          <w:lang w:val="uk-UA"/>
        </w:rPr>
        <w:t xml:space="preserve">                               2.Його найвідоміші твори.</w:t>
      </w:r>
    </w:p>
    <w:p w:rsidR="009F0CC8" w:rsidRDefault="009F0CC8" w:rsidP="009F0CC8">
      <w:pPr>
        <w:rPr>
          <w:lang w:val="uk-UA"/>
        </w:rPr>
      </w:pPr>
      <w:r>
        <w:rPr>
          <w:lang w:val="uk-UA"/>
        </w:rPr>
        <w:t xml:space="preserve">                               3.Про вплив Росії та України на його долю.</w:t>
      </w:r>
    </w:p>
    <w:p w:rsidR="009F0CC8" w:rsidRDefault="009F0CC8" w:rsidP="009F0CC8">
      <w:pPr>
        <w:rPr>
          <w:lang w:val="uk-UA"/>
        </w:rPr>
      </w:pPr>
      <w:r>
        <w:rPr>
          <w:lang w:val="uk-UA"/>
        </w:rPr>
        <w:t xml:space="preserve">Учні повинні вміти: </w:t>
      </w:r>
    </w:p>
    <w:p w:rsidR="009F0CC8" w:rsidRDefault="009F0CC8" w:rsidP="009F0CC8">
      <w:pPr>
        <w:rPr>
          <w:lang w:val="uk-UA"/>
        </w:rPr>
      </w:pPr>
      <w:r>
        <w:rPr>
          <w:lang w:val="uk-UA"/>
        </w:rPr>
        <w:t xml:space="preserve">                               1.Звязно висловлюватись з приводу прочитаного про поета.</w:t>
      </w:r>
    </w:p>
    <w:p w:rsidR="009F0CC8" w:rsidRDefault="009F0CC8" w:rsidP="009F0CC8">
      <w:pPr>
        <w:rPr>
          <w:lang w:val="uk-UA"/>
        </w:rPr>
      </w:pPr>
      <w:r>
        <w:rPr>
          <w:lang w:val="uk-UA"/>
        </w:rPr>
        <w:t xml:space="preserve">                               2.Виразно читати його вірші.</w:t>
      </w:r>
    </w:p>
    <w:p w:rsidR="009F0CC8" w:rsidRDefault="009F0CC8" w:rsidP="009F0CC8">
      <w:pPr>
        <w:rPr>
          <w:lang w:val="uk-UA"/>
        </w:rPr>
      </w:pPr>
      <w:r>
        <w:rPr>
          <w:lang w:val="uk-UA"/>
        </w:rPr>
        <w:t xml:space="preserve">                               3.Вибирати найголовніше з повідомлень учнів та вчителя та                                                                 </w:t>
      </w:r>
    </w:p>
    <w:p w:rsidR="009F0CC8" w:rsidRDefault="009F0CC8" w:rsidP="009F0CC8">
      <w:pPr>
        <w:rPr>
          <w:lang w:val="uk-UA"/>
        </w:rPr>
      </w:pPr>
      <w:r>
        <w:rPr>
          <w:lang w:val="uk-UA"/>
        </w:rPr>
        <w:t xml:space="preserve">                                  записувати його в зошит</w:t>
      </w:r>
    </w:p>
    <w:p w:rsidR="009F0CC8" w:rsidRPr="00B55AA4" w:rsidRDefault="009F0CC8" w:rsidP="009F0CC8">
      <w:pPr>
        <w:tabs>
          <w:tab w:val="left" w:pos="2400"/>
        </w:tabs>
        <w:jc w:val="center"/>
        <w:rPr>
          <w:b/>
          <w:lang w:val="uk-UA"/>
        </w:rPr>
      </w:pPr>
      <w:r w:rsidRPr="00B55AA4">
        <w:rPr>
          <w:b/>
          <w:lang w:val="uk-UA"/>
        </w:rPr>
        <w:t>Хід уроку</w:t>
      </w:r>
    </w:p>
    <w:p w:rsidR="009F0CC8" w:rsidRDefault="009F0CC8" w:rsidP="009F0CC8">
      <w:pPr>
        <w:tabs>
          <w:tab w:val="left" w:pos="2400"/>
        </w:tabs>
        <w:rPr>
          <w:lang w:val="uk-UA"/>
        </w:rPr>
      </w:pPr>
      <w:r>
        <w:rPr>
          <w:lang w:val="uk-UA"/>
        </w:rPr>
        <w:t>1.АКТУАЛІЗАЦІЯ ОПОРНИХ ЗНАНЬ</w:t>
      </w:r>
    </w:p>
    <w:p w:rsidR="009F0CC8" w:rsidRDefault="009F0CC8" w:rsidP="009F0CC8">
      <w:pPr>
        <w:tabs>
          <w:tab w:val="left" w:pos="2400"/>
        </w:tabs>
        <w:rPr>
          <w:lang w:val="uk-UA"/>
        </w:rPr>
      </w:pPr>
      <w:r w:rsidRPr="00B55AA4">
        <w:rPr>
          <w:b/>
          <w:lang w:val="uk-UA"/>
        </w:rPr>
        <w:t>Бесіда повторення</w:t>
      </w:r>
      <w:r>
        <w:rPr>
          <w:lang w:val="uk-UA"/>
        </w:rPr>
        <w:t>:</w:t>
      </w:r>
    </w:p>
    <w:p w:rsidR="009F0CC8" w:rsidRDefault="009F0CC8" w:rsidP="009F0CC8">
      <w:pPr>
        <w:numPr>
          <w:ilvl w:val="0"/>
          <w:numId w:val="1"/>
        </w:numPr>
        <w:tabs>
          <w:tab w:val="left" w:pos="2400"/>
        </w:tabs>
        <w:rPr>
          <w:lang w:val="uk-UA"/>
        </w:rPr>
      </w:pPr>
      <w:r>
        <w:rPr>
          <w:lang w:val="uk-UA"/>
        </w:rPr>
        <w:t>Що таке романтизм?</w:t>
      </w:r>
    </w:p>
    <w:p w:rsidR="009F0CC8" w:rsidRDefault="009F0CC8" w:rsidP="009F0CC8">
      <w:pPr>
        <w:numPr>
          <w:ilvl w:val="0"/>
          <w:numId w:val="1"/>
        </w:numPr>
        <w:tabs>
          <w:tab w:val="left" w:pos="2400"/>
        </w:tabs>
        <w:rPr>
          <w:lang w:val="uk-UA"/>
        </w:rPr>
      </w:pPr>
      <w:r>
        <w:rPr>
          <w:lang w:val="uk-UA"/>
        </w:rPr>
        <w:t>Коли він виникає?</w:t>
      </w:r>
    </w:p>
    <w:p w:rsidR="009F0CC8" w:rsidRDefault="009F0CC8" w:rsidP="009F0CC8">
      <w:pPr>
        <w:numPr>
          <w:ilvl w:val="0"/>
          <w:numId w:val="1"/>
        </w:numPr>
        <w:tabs>
          <w:tab w:val="left" w:pos="2400"/>
        </w:tabs>
        <w:rPr>
          <w:lang w:val="uk-UA"/>
        </w:rPr>
      </w:pPr>
      <w:r>
        <w:rPr>
          <w:lang w:val="uk-UA"/>
        </w:rPr>
        <w:t>Його основні ознаки?</w:t>
      </w:r>
    </w:p>
    <w:p w:rsidR="009F0CC8" w:rsidRDefault="009F0CC8" w:rsidP="009F0CC8">
      <w:pPr>
        <w:numPr>
          <w:ilvl w:val="0"/>
          <w:numId w:val="1"/>
        </w:numPr>
        <w:tabs>
          <w:tab w:val="left" w:pos="2400"/>
        </w:tabs>
        <w:rPr>
          <w:lang w:val="uk-UA"/>
        </w:rPr>
      </w:pPr>
      <w:r>
        <w:rPr>
          <w:lang w:val="uk-UA"/>
        </w:rPr>
        <w:t>Творчість яких романтиків ми вже вивчали? Назвіть їхні твори.</w:t>
      </w:r>
    </w:p>
    <w:p w:rsidR="009F0CC8" w:rsidRDefault="009F0CC8" w:rsidP="009F0CC8">
      <w:pPr>
        <w:tabs>
          <w:tab w:val="left" w:pos="2400"/>
        </w:tabs>
        <w:rPr>
          <w:lang w:val="uk-UA"/>
        </w:rPr>
      </w:pPr>
      <w:r>
        <w:rPr>
          <w:lang w:val="uk-UA"/>
        </w:rPr>
        <w:t>ІІ. .МОТИВАЦІЯ НАВЧАЛЬНОЇ ДІЯЛЬНОСТІ.</w:t>
      </w:r>
    </w:p>
    <w:p w:rsidR="009F0CC8" w:rsidRDefault="009F0CC8" w:rsidP="009F0CC8">
      <w:pPr>
        <w:tabs>
          <w:tab w:val="left" w:pos="2400"/>
        </w:tabs>
        <w:rPr>
          <w:i/>
          <w:u w:val="single"/>
          <w:lang w:val="uk-UA"/>
        </w:rPr>
      </w:pPr>
      <w:r w:rsidRPr="00B55AA4">
        <w:rPr>
          <w:b/>
          <w:lang w:val="uk-UA"/>
        </w:rPr>
        <w:t>Слово вчителя</w:t>
      </w:r>
      <w:r w:rsidRPr="00AB7D2E">
        <w:rPr>
          <w:i/>
          <w:u w:val="single"/>
          <w:lang w:val="uk-UA"/>
        </w:rPr>
        <w:t>.</w:t>
      </w:r>
      <w:r>
        <w:rPr>
          <w:i/>
          <w:u w:val="single"/>
          <w:lang w:val="uk-UA"/>
        </w:rPr>
        <w:t xml:space="preserve"> 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>Польська література мала змістовну багатовікову традицію. У другій половині Х</w:t>
      </w:r>
      <w:r>
        <w:rPr>
          <w:lang w:val="en-US"/>
        </w:rPr>
        <w:t>VIII</w:t>
      </w:r>
      <w:r>
        <w:rPr>
          <w:lang w:val="uk-UA"/>
        </w:rPr>
        <w:t xml:space="preserve"> ст. вона висунула майстрів просвітницького класицизму. Але світової слави зажив польський романтизм. З романтизмом пов’язана творчість видатних композиторів Ф. Шопена (1810-1849) та С. </w:t>
      </w:r>
      <w:proofErr w:type="spellStart"/>
      <w:r>
        <w:rPr>
          <w:lang w:val="uk-UA"/>
        </w:rPr>
        <w:t>Монюшко</w:t>
      </w:r>
      <w:proofErr w:type="spellEnd"/>
      <w:r>
        <w:rPr>
          <w:lang w:val="uk-UA"/>
        </w:rPr>
        <w:t xml:space="preserve"> (1809-1849), поета і драматурга Ю. Словацького (1809-1849) і найпрекраснішого в цій плеяді – видатного польського поета Адама Міцкевича. Його значення для польської літератури можна порівняти зі </w:t>
      </w:r>
      <w:r>
        <w:rPr>
          <w:lang w:val="uk-UA"/>
        </w:rPr>
        <w:lastRenderedPageBreak/>
        <w:t xml:space="preserve">значенням Пушкіна для російської літератури, Шевченка - для української. Міцкевич був родоначальником нової польської літератури і нової польської мови. 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>Протягом двох уроків ми опановуватимемо доробок польського поета А. Міцкевича. Епіграфом нашого уроку стали слова з листа Віктора Гюго до сина А. Міцкевича-Владислава(зачитується епіграф). Я хочу щоб знайомство з Міцкевичем переконало вас у тому, що найкращими рисами людини є справедливість, почуття обов’язку, свободолюбство.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>Під час опрацювання теми ви будете заповнювати схему:</w:t>
      </w:r>
    </w:p>
    <w:tbl>
      <w:tblPr>
        <w:tblStyle w:val="a3"/>
        <w:tblW w:w="0" w:type="auto"/>
        <w:tblLook w:val="01E0"/>
      </w:tblPr>
      <w:tblGrid>
        <w:gridCol w:w="4809"/>
      </w:tblGrid>
      <w:tr w:rsidR="009F0CC8" w:rsidTr="00566D48">
        <w:trPr>
          <w:trHeight w:val="786"/>
        </w:trPr>
        <w:tc>
          <w:tcPr>
            <w:tcW w:w="4809" w:type="dxa"/>
          </w:tcPr>
          <w:p w:rsidR="009F0CC8" w:rsidRDefault="009F0CC8" w:rsidP="00566D48">
            <w:pPr>
              <w:tabs>
                <w:tab w:val="left" w:pos="2400"/>
              </w:tabs>
              <w:rPr>
                <w:lang w:val="uk-UA"/>
              </w:rPr>
            </w:pPr>
            <w:r>
              <w:rPr>
                <w:lang w:val="uk-UA"/>
              </w:rPr>
              <w:t>1. Особистість поета.</w:t>
            </w:r>
          </w:p>
        </w:tc>
      </w:tr>
      <w:tr w:rsidR="009F0CC8" w:rsidTr="00566D48">
        <w:trPr>
          <w:trHeight w:val="786"/>
        </w:trPr>
        <w:tc>
          <w:tcPr>
            <w:tcW w:w="4809" w:type="dxa"/>
          </w:tcPr>
          <w:p w:rsidR="009F0CC8" w:rsidRDefault="009F0CC8" w:rsidP="00566D48">
            <w:pPr>
              <w:tabs>
                <w:tab w:val="left" w:pos="2400"/>
              </w:tabs>
              <w:rPr>
                <w:lang w:val="uk-UA"/>
              </w:rPr>
            </w:pPr>
            <w:r>
              <w:rPr>
                <w:lang w:val="uk-UA"/>
              </w:rPr>
              <w:t>2.Росія та Україна в житті Міцкевича.</w:t>
            </w:r>
          </w:p>
        </w:tc>
      </w:tr>
      <w:tr w:rsidR="009F0CC8" w:rsidTr="00566D48">
        <w:trPr>
          <w:trHeight w:val="823"/>
        </w:trPr>
        <w:tc>
          <w:tcPr>
            <w:tcW w:w="4809" w:type="dxa"/>
          </w:tcPr>
          <w:p w:rsidR="009F0CC8" w:rsidRDefault="009F0CC8" w:rsidP="00566D48">
            <w:pPr>
              <w:tabs>
                <w:tab w:val="left" w:pos="2400"/>
              </w:tabs>
              <w:rPr>
                <w:lang w:val="uk-UA"/>
              </w:rPr>
            </w:pPr>
            <w:r>
              <w:rPr>
                <w:lang w:val="uk-UA"/>
              </w:rPr>
              <w:t>3. Його літературна діяльність.</w:t>
            </w:r>
          </w:p>
          <w:p w:rsidR="009F0CC8" w:rsidRDefault="009F0CC8" w:rsidP="00566D48">
            <w:pPr>
              <w:tabs>
                <w:tab w:val="left" w:pos="2400"/>
              </w:tabs>
              <w:rPr>
                <w:lang w:val="uk-UA"/>
              </w:rPr>
            </w:pPr>
          </w:p>
        </w:tc>
      </w:tr>
      <w:tr w:rsidR="009F0CC8" w:rsidTr="00566D48">
        <w:trPr>
          <w:trHeight w:val="786"/>
        </w:trPr>
        <w:tc>
          <w:tcPr>
            <w:tcW w:w="4809" w:type="dxa"/>
          </w:tcPr>
          <w:p w:rsidR="009F0CC8" w:rsidRDefault="009F0CC8" w:rsidP="00566D48">
            <w:pPr>
              <w:tabs>
                <w:tab w:val="left" w:pos="2400"/>
              </w:tabs>
              <w:rPr>
                <w:lang w:val="uk-UA"/>
              </w:rPr>
            </w:pPr>
            <w:r>
              <w:rPr>
                <w:lang w:val="uk-UA"/>
              </w:rPr>
              <w:t>4.Переклади творів Міцкевича на українську мову.</w:t>
            </w:r>
          </w:p>
        </w:tc>
      </w:tr>
    </w:tbl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>ІІІ. РОБОТА НАД ТЕМОЮ ТВОРУ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 w:rsidRPr="00B55AA4">
        <w:rPr>
          <w:b/>
          <w:lang w:val="uk-UA"/>
        </w:rPr>
        <w:t>1.Представлення учнем портрета Адама Міцкевича</w:t>
      </w:r>
      <w:r>
        <w:rPr>
          <w:lang w:val="uk-UA"/>
        </w:rPr>
        <w:t>.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>Вчитель:Гете писав: «Хто хоче зрозуміти поета, повинен побувати у поетовій країні». Отож, перш ніж говорити про Міцкевича, ми повинні дізнатися, що собою являє Польща за часів поета.</w:t>
      </w:r>
    </w:p>
    <w:p w:rsidR="009F0CC8" w:rsidRPr="00B55AA4" w:rsidRDefault="009F0CC8" w:rsidP="009F0CC8">
      <w:pPr>
        <w:tabs>
          <w:tab w:val="left" w:pos="2400"/>
        </w:tabs>
        <w:jc w:val="both"/>
        <w:rPr>
          <w:b/>
          <w:lang w:val="uk-UA"/>
        </w:rPr>
      </w:pPr>
      <w:r w:rsidRPr="00B55AA4">
        <w:rPr>
          <w:b/>
          <w:lang w:val="uk-UA"/>
        </w:rPr>
        <w:t>2.Повідомлення учня: «Польща за часів Міцкевича»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>Вчитель:Ось в такій країні судилося народитися і жити Адаму Міцкевича, Г. Д. Вервес у своїй книзі «Адам Міцкевич» поділяє життєвий і творчий шлях поета на два періоди:  1)з 1798 до 1819р.,коли він написав перші твори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                            2)з 1819 до 1855р.,коли був розквіт таланту Міцкевича.</w:t>
      </w:r>
    </w:p>
    <w:p w:rsidR="009F0CC8" w:rsidRPr="00B55AA4" w:rsidRDefault="009F0CC8" w:rsidP="009F0CC8">
      <w:pPr>
        <w:tabs>
          <w:tab w:val="left" w:pos="2400"/>
        </w:tabs>
        <w:jc w:val="both"/>
        <w:rPr>
          <w:b/>
          <w:lang w:val="uk-UA"/>
        </w:rPr>
      </w:pPr>
      <w:r w:rsidRPr="00B55AA4">
        <w:rPr>
          <w:b/>
          <w:lang w:val="uk-UA"/>
        </w:rPr>
        <w:t>3.Повідомлення учня  «І період»</w:t>
      </w:r>
    </w:p>
    <w:p w:rsidR="009F0CC8" w:rsidRPr="00B55AA4" w:rsidRDefault="009F0CC8" w:rsidP="009F0CC8">
      <w:pPr>
        <w:tabs>
          <w:tab w:val="left" w:pos="2400"/>
        </w:tabs>
        <w:jc w:val="both"/>
        <w:rPr>
          <w:b/>
          <w:lang w:val="uk-UA"/>
        </w:rPr>
      </w:pPr>
      <w:r w:rsidRPr="00B55AA4">
        <w:rPr>
          <w:b/>
          <w:lang w:val="uk-UA"/>
        </w:rPr>
        <w:t>4.Повідомлення учня «ІІ період»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Вчитель: Баладу «Рибка» ми з вами вивчали у 7 класі. При гадайте, про що в ній йдеться? 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>Чи можемо ми цей твір віднести до романтизму?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>За якими ознаками?</w:t>
      </w:r>
    </w:p>
    <w:p w:rsidR="009F0CC8" w:rsidRPr="00B55AA4" w:rsidRDefault="009F0CC8" w:rsidP="009F0CC8">
      <w:pPr>
        <w:tabs>
          <w:tab w:val="left" w:pos="2400"/>
        </w:tabs>
        <w:jc w:val="both"/>
        <w:rPr>
          <w:b/>
          <w:lang w:val="uk-UA"/>
        </w:rPr>
      </w:pPr>
      <w:r w:rsidRPr="00B55AA4">
        <w:rPr>
          <w:b/>
          <w:lang w:val="uk-UA"/>
        </w:rPr>
        <w:t>5.Декламування учнем поезії «До Німану»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>Вчитель:Особливе місце в біографії творчості Міцкевича посідає період заслання. Перед ним відкрилися нові горизонти, він потрапив у середовище представників прогресивної громадськості, його збагатило тісне спілкування з майбутніми декабристами…</w:t>
      </w:r>
    </w:p>
    <w:p w:rsidR="009F0CC8" w:rsidRPr="00B55AA4" w:rsidRDefault="009F0CC8" w:rsidP="009F0CC8">
      <w:pPr>
        <w:tabs>
          <w:tab w:val="left" w:pos="2400"/>
        </w:tabs>
        <w:jc w:val="both"/>
        <w:rPr>
          <w:b/>
          <w:lang w:val="uk-UA"/>
        </w:rPr>
      </w:pPr>
      <w:r w:rsidRPr="00B55AA4">
        <w:rPr>
          <w:b/>
          <w:lang w:val="uk-UA"/>
        </w:rPr>
        <w:t>6.Слухаємо реферат на тему «Росія і Україна в долі Міцкевича», заповнюємо схему, рецензуємо відповідь учням.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Вчитель: 3 травня 1829 року і до кінця життя А. Міцкевич перебуває в еміграції у Західній Європі. Польське повстання 1830 року застало його в Римі. Поразка польських патріотів важко позначилась на його душевному </w:t>
      </w:r>
      <w:r>
        <w:rPr>
          <w:lang w:val="uk-UA"/>
        </w:rPr>
        <w:lastRenderedPageBreak/>
        <w:t xml:space="preserve">стані. Багато місяців поет перебував біля кордонів батьківщини, не знаючи, що робити. З художніх творів найбільше значення має поема «Пан </w:t>
      </w:r>
      <w:proofErr w:type="spellStart"/>
      <w:r>
        <w:rPr>
          <w:lang w:val="uk-UA"/>
        </w:rPr>
        <w:t>Тадеуш»-</w:t>
      </w:r>
      <w:proofErr w:type="spellEnd"/>
      <w:r>
        <w:rPr>
          <w:lang w:val="uk-UA"/>
        </w:rPr>
        <w:t xml:space="preserve"> широке епічне полотно з життя польського народу другої половини </w:t>
      </w:r>
      <w:r>
        <w:rPr>
          <w:lang w:val="en-US"/>
        </w:rPr>
        <w:t>XVIII</w:t>
      </w:r>
      <w:r>
        <w:rPr>
          <w:lang w:val="uk-UA"/>
        </w:rPr>
        <w:t xml:space="preserve"> – початку </w:t>
      </w:r>
      <w:r>
        <w:rPr>
          <w:lang w:val="en-US"/>
        </w:rPr>
        <w:t>XIX</w:t>
      </w:r>
      <w:r>
        <w:rPr>
          <w:lang w:val="uk-UA"/>
        </w:rPr>
        <w:t xml:space="preserve"> століття.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Міцкевич помер 26 листопада 1855 року у Константинополі. У 1898 році королівський </w:t>
      </w:r>
      <w:proofErr w:type="spellStart"/>
      <w:r>
        <w:rPr>
          <w:lang w:val="uk-UA"/>
        </w:rPr>
        <w:t>Вавельський</w:t>
      </w:r>
      <w:proofErr w:type="spellEnd"/>
      <w:r>
        <w:rPr>
          <w:lang w:val="uk-UA"/>
        </w:rPr>
        <w:t xml:space="preserve"> замок у Кракові став місцем його останнього спочинку.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Творчість Міцкевича в Україні відома ще з 20 років </w:t>
      </w:r>
      <w:r>
        <w:rPr>
          <w:lang w:val="en-US"/>
        </w:rPr>
        <w:t>XIX</w:t>
      </w:r>
      <w:r>
        <w:rPr>
          <w:lang w:val="uk-UA"/>
        </w:rPr>
        <w:t xml:space="preserve"> ст. Його твори перекладали П. Гулак-Артемовський, Л. Боровиковський, І. Франко, Л. Українка, П. Тичина, М. Бажан, А. Малишко, І. Драч. Але особлива роль у справі популяризації його творчості належить Максиму Рильському.</w:t>
      </w:r>
    </w:p>
    <w:p w:rsidR="009F0CC8" w:rsidRPr="00B55AA4" w:rsidRDefault="009F0CC8" w:rsidP="009F0CC8">
      <w:pPr>
        <w:tabs>
          <w:tab w:val="left" w:pos="2400"/>
        </w:tabs>
        <w:jc w:val="both"/>
        <w:rPr>
          <w:b/>
          <w:lang w:val="uk-UA"/>
        </w:rPr>
      </w:pPr>
      <w:r w:rsidRPr="00B55AA4">
        <w:rPr>
          <w:b/>
          <w:lang w:val="uk-UA"/>
        </w:rPr>
        <w:t>7.Декламація учнем вірша М. Рильського «Перед пам’ятником Міцкевичу».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 w:rsidRPr="00B55AA4">
        <w:rPr>
          <w:b/>
          <w:lang w:val="uk-UA"/>
        </w:rPr>
        <w:t>8.Взаємоперевірка заповнення схеми</w:t>
      </w:r>
      <w:r>
        <w:rPr>
          <w:lang w:val="uk-UA"/>
        </w:rPr>
        <w:t>.</w:t>
      </w:r>
    </w:p>
    <w:p w:rsidR="009F0CC8" w:rsidRPr="00B55AA4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>ІV. РЕФЛЕКСІЯ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 w:rsidRPr="00B55AA4">
        <w:rPr>
          <w:b/>
          <w:lang w:val="uk-UA"/>
        </w:rPr>
        <w:t>Робота у групах</w:t>
      </w:r>
      <w:r>
        <w:rPr>
          <w:lang w:val="uk-UA"/>
        </w:rPr>
        <w:t>:</w:t>
      </w:r>
    </w:p>
    <w:p w:rsidR="009F0CC8" w:rsidRDefault="009F0CC8" w:rsidP="009F0CC8">
      <w:pPr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1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>: Ствердити або спростувати слова І. Франка «Найбільший, найпрекрасніший поет польської нації – Міцкевич».</w:t>
      </w:r>
    </w:p>
    <w:p w:rsidR="009F0CC8" w:rsidRDefault="009F0CC8" w:rsidP="009F0CC8">
      <w:pPr>
        <w:tabs>
          <w:tab w:val="left" w:pos="2400"/>
        </w:tabs>
        <w:jc w:val="center"/>
        <w:rPr>
          <w:lang w:val="uk-UA"/>
        </w:rPr>
      </w:pPr>
      <w:r>
        <w:rPr>
          <w:noProof/>
        </w:rPr>
        <w:pict>
          <v:line id="_x0000_s1028" style="position:absolute;left:0;text-align:left;z-index:251662336" from="270pt,20.55pt" to="378pt,47.55pt">
            <v:stroke endarrow="block"/>
          </v:line>
        </w:pict>
      </w:r>
      <w:r>
        <w:rPr>
          <w:noProof/>
        </w:rPr>
        <w:pict>
          <v:line id="_x0000_s1027" style="position:absolute;left:0;text-align:left;z-index:251661312" from="270pt,20.55pt" to="270pt,56.55pt">
            <v:stroke endarrow="block"/>
          </v:line>
        </w:pict>
      </w:r>
      <w:r>
        <w:rPr>
          <w:noProof/>
        </w:rPr>
        <w:pict>
          <v:line id="_x0000_s1026" style="position:absolute;left:0;text-align:left;flip:x;z-index:251660288" from="108pt,20.55pt" to="270pt,47.55pt">
            <v:stroke endarrow="block"/>
          </v:line>
        </w:pict>
      </w:r>
      <w:r>
        <w:rPr>
          <w:lang w:val="uk-UA"/>
        </w:rPr>
        <w:t>То хто ж він, А. Міцкевич?</w:t>
      </w:r>
    </w:p>
    <w:p w:rsidR="009F0CC8" w:rsidRPr="006179DF" w:rsidRDefault="009F0CC8" w:rsidP="009F0CC8">
      <w:pPr>
        <w:jc w:val="both"/>
        <w:rPr>
          <w:lang w:val="uk-UA"/>
        </w:rPr>
      </w:pPr>
    </w:p>
    <w:p w:rsidR="009F0CC8" w:rsidRPr="006179DF" w:rsidRDefault="009F0CC8" w:rsidP="009F0CC8">
      <w:pPr>
        <w:jc w:val="both"/>
        <w:rPr>
          <w:lang w:val="uk-UA"/>
        </w:rPr>
      </w:pP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 xml:space="preserve">                   особистість</w:t>
      </w:r>
      <w:r>
        <w:rPr>
          <w:lang w:val="uk-UA"/>
        </w:rPr>
        <w:tab/>
        <w:t xml:space="preserve">              діяч </w:t>
      </w:r>
      <w:r>
        <w:rPr>
          <w:lang w:val="uk-UA"/>
        </w:rPr>
        <w:tab/>
        <w:t>письменник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 xml:space="preserve">         2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>: Поставити класові запитання за почутим про Міцкевича.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 xml:space="preserve">         3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>: Дати відповідь на запитання «Для чого ми вивчаємо життєвий та творчий шлях Міцкевича? Чого ми можемо у нього навчитися»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.ПІДСУМОК РОБОТИ: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>- Чи досягли мети уроку?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>- «Мікрофон.». Продовжте речення: «Сьогодні на уроці я дізнався…»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>- Складання грона на тему «А. Міцкевич»</w:t>
      </w:r>
    </w:p>
    <w:p w:rsidR="009F0CC8" w:rsidRPr="00C60545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en-US"/>
        </w:rPr>
        <w:t>VI</w:t>
      </w:r>
      <w:r w:rsidRPr="00C60545">
        <w:rPr>
          <w:lang w:val="uk-UA"/>
        </w:rPr>
        <w:t>. МОТИВАЦІЯ ТА ВИСТАВЛЕННЯ ОЦІНОК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en-US"/>
        </w:rPr>
        <w:t>VI</w:t>
      </w:r>
      <w:r>
        <w:rPr>
          <w:lang w:val="uk-UA"/>
        </w:rPr>
        <w:t>І.ДОМАШНЄ ЗАВДАННЯ: Для детального дослідження поезії А. Міцкевича, пропоную об’єднатися в 4 групи, обравши одну з поезій.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>1гр.Бахчисарай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 xml:space="preserve">2гр.Гробниця </w:t>
      </w:r>
      <w:proofErr w:type="spellStart"/>
      <w:r>
        <w:rPr>
          <w:lang w:val="uk-UA"/>
        </w:rPr>
        <w:t>Потоцької</w:t>
      </w:r>
      <w:proofErr w:type="spellEnd"/>
      <w:r>
        <w:rPr>
          <w:lang w:val="uk-UA"/>
        </w:rPr>
        <w:t>.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>3гр.Байдари.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>4гр.Ведмідь – гора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>Вивчити напам’ять і проаналізувати сонет.</w:t>
      </w:r>
    </w:p>
    <w:p w:rsidR="009F0CC8" w:rsidRDefault="009F0CC8" w:rsidP="009F0CC8">
      <w:p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>Індивідуальне завдання:</w:t>
      </w:r>
    </w:p>
    <w:p w:rsidR="009F0CC8" w:rsidRDefault="009F0CC8" w:rsidP="009F0CC8">
      <w:pPr>
        <w:numPr>
          <w:ilvl w:val="0"/>
          <w:numId w:val="2"/>
        </w:num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>Прочитати поему Пушкіна «Бахчисарайський фонтан», підготувати її художній переказ.</w:t>
      </w:r>
    </w:p>
    <w:p w:rsidR="009F0CC8" w:rsidRDefault="009F0CC8" w:rsidP="009F0CC8">
      <w:pPr>
        <w:numPr>
          <w:ilvl w:val="0"/>
          <w:numId w:val="2"/>
        </w:num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>Підготувати повідомлення з теми «Сонет в світовій літературі».</w:t>
      </w:r>
    </w:p>
    <w:p w:rsidR="009F0CC8" w:rsidRDefault="009F0CC8" w:rsidP="009F0CC8">
      <w:pPr>
        <w:numPr>
          <w:ilvl w:val="0"/>
          <w:numId w:val="2"/>
        </w:numPr>
        <w:tabs>
          <w:tab w:val="center" w:pos="4898"/>
          <w:tab w:val="left" w:pos="7035"/>
        </w:tabs>
        <w:rPr>
          <w:lang w:val="uk-UA"/>
        </w:rPr>
      </w:pPr>
      <w:r>
        <w:rPr>
          <w:lang w:val="uk-UA"/>
        </w:rPr>
        <w:t>Підготувати виразне читання сонета Л. Українки «Бахчисарайська гробниця».</w:t>
      </w:r>
    </w:p>
    <w:p w:rsidR="007E31E5" w:rsidRPr="009F0CC8" w:rsidRDefault="007E31E5">
      <w:pPr>
        <w:rPr>
          <w:lang w:val="uk-UA"/>
        </w:rPr>
      </w:pPr>
    </w:p>
    <w:sectPr w:rsidR="007E31E5" w:rsidRPr="009F0CC8" w:rsidSect="007E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BBC"/>
    <w:multiLevelType w:val="hybridMultilevel"/>
    <w:tmpl w:val="8FE81EE4"/>
    <w:lvl w:ilvl="0" w:tplc="95B61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27F80"/>
    <w:multiLevelType w:val="hybridMultilevel"/>
    <w:tmpl w:val="536E1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CC8"/>
    <w:rsid w:val="007E31E5"/>
    <w:rsid w:val="009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2013-11-22T08:31:00Z</dcterms:created>
  <dcterms:modified xsi:type="dcterms:W3CDTF">2013-11-22T08:31:00Z</dcterms:modified>
</cp:coreProperties>
</file>